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4D68A1" w:rsidRDefault="00CE007E" w:rsidP="00BA293C">
      <w:pPr>
        <w:spacing w:before="100" w:beforeAutospacing="1" w:after="100" w:afterAutospacing="1" w:line="480" w:lineRule="auto"/>
        <w:ind w:firstLine="284"/>
        <w:jc w:val="center"/>
        <w:rPr>
          <w:rFonts w:ascii="Times New Roman" w:hAnsi="Times New Roman" w:cs="Times New Roman"/>
          <w:sz w:val="24"/>
          <w:szCs w:val="24"/>
        </w:rPr>
      </w:pPr>
      <w:r w:rsidRPr="00CD06EA">
        <w:rPr>
          <w:rFonts w:ascii="Times New Roman" w:hAnsi="Times New Roman" w:cs="Times New Roman"/>
          <w:sz w:val="24"/>
          <w:szCs w:val="24"/>
        </w:rPr>
        <w:t>Health care</w:t>
      </w: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Pr="00CD06EA" w:rsidRDefault="00BA293C" w:rsidP="00BA293C">
      <w:pPr>
        <w:spacing w:before="100" w:beforeAutospacing="1" w:after="100" w:afterAutospacing="1" w:line="480" w:lineRule="auto"/>
        <w:ind w:firstLine="284"/>
        <w:jc w:val="center"/>
        <w:rPr>
          <w:rFonts w:ascii="Times New Roman" w:hAnsi="Times New Roman" w:cs="Times New Roman"/>
          <w:sz w:val="24"/>
          <w:szCs w:val="24"/>
        </w:rPr>
      </w:pP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lastRenderedPageBreak/>
        <w:t>Examine: Academic Enhancement</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The specific academic material from my education that I foun</w:t>
      </w:r>
      <w:r w:rsidR="00631B95">
        <w:rPr>
          <w:rFonts w:ascii="Times New Roman" w:hAnsi="Times New Roman" w:cs="Times New Roman"/>
          <w:sz w:val="24"/>
          <w:szCs w:val="24"/>
        </w:rPr>
        <w:t>d relevant to this experience are</w:t>
      </w:r>
      <w:r w:rsidRPr="00BA293C">
        <w:rPr>
          <w:rFonts w:ascii="Times New Roman" w:hAnsi="Times New Roman" w:cs="Times New Roman"/>
          <w:sz w:val="24"/>
          <w:szCs w:val="24"/>
        </w:rPr>
        <w:t xml:space="preserve"> textbooks and coursework. </w:t>
      </w:r>
      <w:r w:rsidR="00631B95">
        <w:rPr>
          <w:rFonts w:ascii="Times New Roman" w:hAnsi="Times New Roman" w:cs="Times New Roman"/>
          <w:sz w:val="24"/>
          <w:szCs w:val="24"/>
        </w:rPr>
        <w:t>The textbooks provided the foundation of the knowledge which I applied during the internship period while the coursework provided important procedures which I followed while performing certain experiments and conducting important reports. Through these two materials I became familiar with the self-care nursing theory which was relevant in assisting patients improve their ability to self-care performing</w:t>
      </w:r>
      <w:r w:rsidR="00E43CFB">
        <w:rPr>
          <w:rFonts w:ascii="Times New Roman" w:hAnsi="Times New Roman" w:cs="Times New Roman"/>
          <w:sz w:val="24"/>
          <w:szCs w:val="24"/>
        </w:rPr>
        <w:t xml:space="preserve">. </w:t>
      </w:r>
      <w:bookmarkStart w:id="0" w:name="_GoBack"/>
      <w:bookmarkEnd w:id="0"/>
      <w:r w:rsidRPr="00BA293C">
        <w:rPr>
          <w:rFonts w:ascii="Times New Roman" w:hAnsi="Times New Roman" w:cs="Times New Roman"/>
          <w:sz w:val="24"/>
          <w:szCs w:val="24"/>
        </w:rPr>
        <w:t xml:space="preserve">The two laid the foundation upon which I assessed before taking action for effective and outstanding results. At some points where I could get stuck, the two were the main assistance as I could review them to act accordingly. In the experience, the materials emerged as a helping hand to concepts understanding and put them down into </w:t>
      </w:r>
      <w:r w:rsidR="00E43CFB" w:rsidRPr="00BA293C">
        <w:rPr>
          <w:rFonts w:ascii="Times New Roman" w:hAnsi="Times New Roman" w:cs="Times New Roman"/>
          <w:sz w:val="24"/>
          <w:szCs w:val="24"/>
        </w:rPr>
        <w:t>practice.</w:t>
      </w:r>
      <w:r w:rsidR="00E43CFB">
        <w:rPr>
          <w:rFonts w:ascii="Times New Roman" w:hAnsi="Times New Roman" w:cs="Times New Roman"/>
          <w:sz w:val="24"/>
          <w:szCs w:val="24"/>
        </w:rPr>
        <w:t xml:space="preserve"> The two academic materials use emerged when there was the need by my fellow colleagues who had minimal knowledge of the self-care nursing theory. Patients needed to be enlightened on the activities that they needed to perform to maintain their well-being and personal health.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During my 350 hours of internship, the specific academic skills that I used were professional in that I possessed intellectual understanding, test preparation strategies, effective communication and commitment to tasks and challenges.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In my own opinion, the academic skills that I feel need to be addressed in the college curriculum in an attempt to better preparation experiences are the ability to deal with anxiety and procrastination. The main reason behind this is because many are the times when I would not concentrate due to inability to cope with matters not relating to the internship.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Examine: Personal Growth</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lastRenderedPageBreak/>
        <w:t xml:space="preserve">The expectations that I brought to the situation were that internship was only about easy tasks relating to healthcare that I could solve without referring to my course work. In the end, I was affected I had to go through what I learned to minimize the emergence of errors which could have resulted in more health complications among patients.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The internship experience made me feel challenged. The internship is not always about what a person has learned, it covers a lot of areas communication included. However, my ability to communicate led to the development of mutual relationships.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The internship experience aided me to better understand the vision, mission, and strategies of the organization as I learned a lot of ideas and information. I gained full skills and understood the requirements for effective treatment strategies.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Examine: Professional Growth</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t>The skills that I learned</w:t>
      </w:r>
      <w:r w:rsidRPr="00BA293C">
        <w:rPr>
          <w:rFonts w:ascii="Times New Roman" w:hAnsi="Times New Roman" w:cs="Times New Roman"/>
          <w:sz w:val="24"/>
          <w:szCs w:val="24"/>
        </w:rPr>
        <w:t xml:space="preserve"> that were relevant to a corporate or professional environment networking and constructive criticism. I learnt to be proactive and introduce myself to patients effectively. I took constructive criticism positively due to the few mistakes I made which helped to improve the quality of my work.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The experiences that turned off my choice of a health-related career were instances when I could not think critically when asked questions. When challenges came my way, I had a lot of difficulties creating solutions.</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The relevant experiences in helping me make choices about future jobs were cooperation and attainment of results. For instance on 14th July, I was able to develop strategies to help reduce the number of people living with breast cancer.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lastRenderedPageBreak/>
        <w:t xml:space="preserve">The roles that I engaged which made me feel like I was a professional in health sciences filed were the ability to offer first aid in the emergency department and performance of data analysis relating to diseases. These two turned out to be my best roles.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Articulate Learning</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I learned that in healthcare, confidentiality and privacy are two of the most important concepts in healthcare experience. The two are very crucial concerning the doctor-patient relationship which becomes relevant in developing the best strategies while diagnosing illness from a patient.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I learned this when I visited the pharmacy where there was administering of medications and giving medicine resulting in knowledge in relation to privacy and confidentiality.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This learning matters because in the event of the emergence of cases relating to health in courts, hospitals will have the right to be protected since the two were not violated in the patient-doctor relationship.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In light of this learning, I will make patients are well taken care of and make healthcare aff</w:t>
      </w:r>
      <w:r>
        <w:rPr>
          <w:rFonts w:ascii="Times New Roman" w:hAnsi="Times New Roman" w:cs="Times New Roman"/>
          <w:sz w:val="24"/>
          <w:szCs w:val="24"/>
        </w:rPr>
        <w:t xml:space="preserve">ordable. In the end, the result will be </w:t>
      </w:r>
      <w:r w:rsidRPr="00BA293C">
        <w:rPr>
          <w:rFonts w:ascii="Times New Roman" w:hAnsi="Times New Roman" w:cs="Times New Roman"/>
          <w:sz w:val="24"/>
          <w:szCs w:val="24"/>
        </w:rPr>
        <w:t xml:space="preserve">improved healthcare although there might be the challenge of lack of funds from the government. </w:t>
      </w:r>
    </w:p>
    <w:p w:rsidR="00BA293C" w:rsidRPr="00BA293C"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Evidence of Critical Thinking</w:t>
      </w:r>
    </w:p>
    <w:p w:rsidR="00CD06EA" w:rsidRPr="00CD06EA" w:rsidRDefault="00BA293C" w:rsidP="00BA293C">
      <w:pPr>
        <w:spacing w:before="100" w:beforeAutospacing="1" w:after="100" w:afterAutospacing="1" w:line="480" w:lineRule="auto"/>
        <w:ind w:firstLine="284"/>
        <w:rPr>
          <w:rFonts w:ascii="Times New Roman" w:hAnsi="Times New Roman" w:cs="Times New Roman"/>
          <w:sz w:val="24"/>
          <w:szCs w:val="24"/>
        </w:rPr>
      </w:pPr>
      <w:r w:rsidRPr="00BA293C">
        <w:rPr>
          <w:rFonts w:ascii="Times New Roman" w:hAnsi="Times New Roman" w:cs="Times New Roman"/>
          <w:sz w:val="24"/>
          <w:szCs w:val="24"/>
        </w:rPr>
        <w:t xml:space="preserve">The internship experience was one of my points in the healthcare field that opened my eyes as a student aiming to make healthcare the best in the country. There were some experiences in the 350 internship hours which were very fruitful while others were challenging.  I came to realize that what we were taught in the classroom setting has a huge difference in the outside world of healthcare. Healthcare has a lot to do and the ability to </w:t>
      </w:r>
      <w:r w:rsidRPr="00BA293C">
        <w:rPr>
          <w:rFonts w:ascii="Times New Roman" w:hAnsi="Times New Roman" w:cs="Times New Roman"/>
          <w:sz w:val="24"/>
          <w:szCs w:val="24"/>
        </w:rPr>
        <w:lastRenderedPageBreak/>
        <w:t>remember what was taught in class plays a key role in determining the success or failure of the internship. I came to realize networking is key in ensuring effective relations with patients who in the future might become potential clients or even refer people close to them. I enjoyed every bit of the internship experience.</w:t>
      </w:r>
    </w:p>
    <w:sectPr w:rsidR="00CD06EA" w:rsidRPr="00CD06EA" w:rsidSect="00087D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007E"/>
    <w:rsid w:val="00072FC9"/>
    <w:rsid w:val="00087D3A"/>
    <w:rsid w:val="0009207C"/>
    <w:rsid w:val="00183872"/>
    <w:rsid w:val="004D68A1"/>
    <w:rsid w:val="005E2417"/>
    <w:rsid w:val="00631B95"/>
    <w:rsid w:val="006343AE"/>
    <w:rsid w:val="00813FDF"/>
    <w:rsid w:val="00896748"/>
    <w:rsid w:val="00A22F71"/>
    <w:rsid w:val="00B948C6"/>
    <w:rsid w:val="00BA293C"/>
    <w:rsid w:val="00CD06EA"/>
    <w:rsid w:val="00CE007E"/>
    <w:rsid w:val="00E11FAD"/>
    <w:rsid w:val="00E43CFB"/>
    <w:rsid w:val="00E453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D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2019-07-29T19:36:00Z</dcterms:created>
  <dcterms:modified xsi:type="dcterms:W3CDTF">2019-07-29T19:36:00Z</dcterms:modified>
</cp:coreProperties>
</file>